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346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0346FF">
        <w:rPr>
          <w:rFonts w:asciiTheme="minorHAnsi" w:eastAsia="Times New Roman" w:hAnsiTheme="minorHAnsi" w:cstheme="minorHAnsi"/>
          <w:lang w:eastAsia="pt-BR"/>
        </w:rPr>
        <w:t>7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PERGUNTA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Seria possível o desmembramento em lotes de fornecimento:</w:t>
      </w: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1 – Aquisição, Instalação e Configuração do Radar Meteorológico e Aquisição, Instalação e Configuração do Mosaico de </w:t>
      </w:r>
      <w:proofErr w:type="spellStart"/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Video</w:t>
      </w:r>
      <w:proofErr w:type="spellEnd"/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Wall</w:t>
      </w: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2 – Serviços de Manutenção e Operação pelo período de 24 meses.</w:t>
      </w: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Tal pergunta se dá, em virtude da maioria dos fabricantes de radar meteorológico não atuarem diretamente em operação com equipes nas redes de monitoramento, ou seja, a concorrência tenderia a aumentar contribuindo significativamente para o ganho do bem público.</w:t>
      </w: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Pois assim, as empresas de fornecimento estariam focadas no produto, equipamento em si. E as empresas de Prestação de Serviço, focadas na operação e manutenção da rede.</w:t>
      </w:r>
    </w:p>
    <w:p w:rsidR="000346FF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</w:rPr>
      </w:pPr>
      <w:r w:rsidRPr="000346FF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: Informamos que não há possibilidade tendo em vista que estamos solicitando o Sistema de Radar com 24 (vinte e quatro) meses de garantia, sendo assim, qualquer serviço realizado por empresa que não a fornecedora do produto extinguiria a garantia do mesmo.</w:t>
      </w:r>
    </w:p>
    <w:p w:rsidR="00C71EF1" w:rsidRPr="000346FF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r w:rsidRPr="000346FF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C71EF1" w:rsidRPr="000346FF">
        <w:rPr>
          <w:rFonts w:asciiTheme="minorHAnsi" w:hAnsiTheme="minorHAnsi" w:cstheme="minorHAnsi"/>
          <w:bCs/>
          <w:i/>
        </w:rPr>
        <w:t>Atenciosamente,</w:t>
      </w:r>
    </w:p>
    <w:p w:rsidR="00C71EF1" w:rsidRPr="000346FF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346FF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346FF">
        <w:rPr>
          <w:rFonts w:asciiTheme="minorHAnsi" w:hAnsiTheme="minorHAnsi" w:cstheme="minorHAnsi"/>
          <w:bCs/>
          <w:i/>
          <w:lang w:eastAsia="pt-BR"/>
        </w:rPr>
        <w:t xml:space="preserve">Secretaria Municipal de Defesa Civil e </w:t>
      </w:r>
      <w:proofErr w:type="spellStart"/>
      <w:r w:rsidRPr="000346FF">
        <w:rPr>
          <w:rFonts w:asciiTheme="minorHAnsi" w:hAnsiTheme="minorHAnsi" w:cstheme="minorHAnsi"/>
          <w:bCs/>
          <w:i/>
          <w:lang w:eastAsia="pt-BR"/>
        </w:rPr>
        <w:t>Geotecnia</w:t>
      </w:r>
      <w:proofErr w:type="spellEnd"/>
    </w:p>
    <w:sectPr w:rsidR="00CB0A11" w:rsidRPr="000346FF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346FF">
      <w:rPr>
        <w:rFonts w:asciiTheme="minorHAnsi" w:hAnsiTheme="minorHAnsi" w:cstheme="minorHAnsi"/>
        <w:b/>
      </w:rPr>
      <w:t xml:space="preserve">Defesa Civil e </w:t>
    </w:r>
    <w:proofErr w:type="spellStart"/>
    <w:r w:rsidR="000346FF">
      <w:rPr>
        <w:rFonts w:asciiTheme="minorHAnsi" w:hAnsiTheme="minorHAnsi" w:cstheme="minorHAnsi"/>
        <w:b/>
      </w:rPr>
      <w:t>Geotecnia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86D8EA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1259-62D4-4389-9054-798E8E90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2022-05-12T13:35:00Z</dcterms:created>
  <dcterms:modified xsi:type="dcterms:W3CDTF">2022-05-12T13:35:00Z</dcterms:modified>
</cp:coreProperties>
</file>